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A4" w:rsidRDefault="007704C8" w:rsidP="007669A4">
      <w:pPr>
        <w:pStyle w:val="a3"/>
        <w:shd w:val="clear" w:color="auto" w:fill="FFFFFF"/>
        <w:spacing w:after="158" w:afterAutospac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  <w:u w:val="single"/>
        </w:rPr>
        <w:t>Информация о</w:t>
      </w:r>
      <w:r w:rsidR="007669A4">
        <w:rPr>
          <w:b/>
          <w:bCs/>
          <w:color w:val="000000"/>
          <w:sz w:val="26"/>
          <w:szCs w:val="26"/>
          <w:u w:val="single"/>
        </w:rPr>
        <w:t xml:space="preserve"> формировании состава Общественной палаты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 xml:space="preserve">Во исполнение решения совета депутатов МО «Всеволожский муниципальный район» Ленинградской области от 18.12.2014 года № 47 «О создании Общественной палаты Всеволожского муниципального района» и Постановления администрации муниципального образования «Всеволожский муниципальный район» Ленинградской </w:t>
      </w:r>
      <w:r w:rsidRPr="00216445">
        <w:rPr>
          <w:sz w:val="26"/>
          <w:szCs w:val="26"/>
        </w:rPr>
        <w:t xml:space="preserve">области от </w:t>
      </w:r>
      <w:r w:rsidR="00216445" w:rsidRPr="00216445">
        <w:rPr>
          <w:sz w:val="26"/>
          <w:szCs w:val="26"/>
        </w:rPr>
        <w:t>29</w:t>
      </w:r>
      <w:r w:rsidR="009D5142" w:rsidRPr="00216445">
        <w:rPr>
          <w:sz w:val="26"/>
          <w:szCs w:val="26"/>
        </w:rPr>
        <w:t>.01</w:t>
      </w:r>
      <w:r w:rsidRPr="00216445">
        <w:rPr>
          <w:sz w:val="26"/>
          <w:szCs w:val="26"/>
        </w:rPr>
        <w:t>.20</w:t>
      </w:r>
      <w:r w:rsidR="009D5142" w:rsidRPr="00216445">
        <w:rPr>
          <w:sz w:val="26"/>
          <w:szCs w:val="26"/>
        </w:rPr>
        <w:t>20</w:t>
      </w:r>
      <w:r w:rsidRPr="00216445">
        <w:rPr>
          <w:sz w:val="26"/>
          <w:szCs w:val="26"/>
        </w:rPr>
        <w:t xml:space="preserve"> г. №</w:t>
      </w:r>
      <w:r w:rsidR="00216445" w:rsidRPr="00216445">
        <w:rPr>
          <w:sz w:val="26"/>
          <w:szCs w:val="26"/>
        </w:rPr>
        <w:t>221</w:t>
      </w:r>
      <w:r w:rsidR="009D5142" w:rsidRPr="00216445">
        <w:rPr>
          <w:sz w:val="26"/>
          <w:szCs w:val="26"/>
        </w:rPr>
        <w:t xml:space="preserve"> </w:t>
      </w:r>
      <w:r w:rsidRPr="00216445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О формировании состава Общественной палаты Всеволожского муниципального района»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начинается прием документов от кандидатов в члены Общественной палаты.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Членом Общественной палаты может быть гражданин Российской Федерации, постоянно проживающи</w:t>
      </w:r>
      <w:bookmarkStart w:id="0" w:name="_GoBack"/>
      <w:bookmarkEnd w:id="0"/>
      <w:r>
        <w:rPr>
          <w:color w:val="000000"/>
          <w:sz w:val="26"/>
          <w:szCs w:val="26"/>
        </w:rPr>
        <w:t>й на территории Ленинградской области, достигший возраста 18 лет.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Членами Общественной палаты не могут быть: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- лица, не имеющие гражданства Российской Федерации;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- лица, признанные судом недееспособными или ограниченно дееспособными;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- лица, в отношении которых вступил в силу обвинительный приговор, а также лица, имеющие неснятую или непогашенную судимость;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- лица, ранее исключенные из членов Общественной палаты по решению Общественной палаты;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главы муниципальных образований и иные лица, замещающие выборные должности в органах местного самоуправления, работающие на постоянной основе, лица, замещающие должности муниципальной службы, а также депутаты представительных органов местного самоуправления.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6"/>
          <w:szCs w:val="26"/>
          <w:u w:val="single"/>
        </w:rPr>
        <w:t>Кандидаты, выдвинутые общественными и иными некоммерческими организациями, имеющими юридическую регистрацию, представляют: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1. заявление от организации, выдвигающей своего кандидата в члены Общественной палаты;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2. заявление от кандидата на согласие о включении в список кандидатов;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3. выписку из протокола заседания организации о выдвижении своего кандидата в члены Общественной палаты;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4. анкету кандидата в члены Общественной палаты в соответствии с приложением к Положению об Общественной палате Всеволожского муниципального района;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lastRenderedPageBreak/>
        <w:t>5. краткую информацию об организации, выдвинувшей кандидата в члены Общественной палаты.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6"/>
          <w:szCs w:val="26"/>
          <w:u w:val="single"/>
        </w:rPr>
        <w:t>Кандидат – самовыдвиженец представляет: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1. своё заявление с просьбой о включении в список кандидатов в члены Общественной палаты,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2. не менее двух рекомендаций от авторитетных и уважаемых жителей муниципального образования,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3. анкету кандидата в члены Общественной палаты в соответствии с приложением к Положению об Общественной палате Всеволожского муниципального района,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4. краткую информацию о лицах, давших рекомендации.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Рекомендации могут не предоставлять граждане, имеющие звание «Почетный житель» Всеволожского района или любого поселения.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Образцы документов размещены на официальном сайте МО «Всеволожский муниципальный район».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При сдаче документов иметь при себе паспорт.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 xml:space="preserve">Прием документов будет </w:t>
      </w:r>
      <w:r w:rsidRPr="00216445">
        <w:rPr>
          <w:sz w:val="26"/>
          <w:szCs w:val="26"/>
        </w:rPr>
        <w:t>осуществляться с</w:t>
      </w:r>
      <w:r w:rsidR="00216445" w:rsidRPr="00216445">
        <w:rPr>
          <w:sz w:val="26"/>
          <w:szCs w:val="26"/>
        </w:rPr>
        <w:t xml:space="preserve"> 03.02.</w:t>
      </w:r>
      <w:r w:rsidR="009D5142" w:rsidRPr="00216445">
        <w:rPr>
          <w:sz w:val="26"/>
          <w:szCs w:val="26"/>
        </w:rPr>
        <w:t>2020</w:t>
      </w:r>
      <w:r w:rsidRPr="00216445">
        <w:rPr>
          <w:sz w:val="26"/>
          <w:szCs w:val="26"/>
        </w:rPr>
        <w:t xml:space="preserve"> года по </w:t>
      </w:r>
      <w:r w:rsidR="00216445" w:rsidRPr="00216445">
        <w:rPr>
          <w:sz w:val="26"/>
          <w:szCs w:val="26"/>
        </w:rPr>
        <w:t>05.03.</w:t>
      </w:r>
      <w:r w:rsidR="009D5142" w:rsidRPr="00216445">
        <w:rPr>
          <w:sz w:val="26"/>
          <w:szCs w:val="26"/>
        </w:rPr>
        <w:t>2020</w:t>
      </w:r>
      <w:r w:rsidRPr="00216445">
        <w:rPr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в здании администрации МО «Всеволожский муниципальный район» ЛО по адресу: г. Всеволожск, Колтушское шоссе, д.138, кабинет 2</w:t>
      </w:r>
      <w:r w:rsidR="009D5142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>.</w:t>
      </w:r>
    </w:p>
    <w:p w:rsidR="004D017F" w:rsidRDefault="007669A4" w:rsidP="007669A4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Часы приема документов: </w:t>
      </w:r>
    </w:p>
    <w:p w:rsidR="007669A4" w:rsidRDefault="007669A4" w:rsidP="00D648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6"/>
          <w:szCs w:val="26"/>
        </w:rPr>
        <w:t>понедельник</w:t>
      </w:r>
      <w:r w:rsidR="002164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="002164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среда с 14-00 до 18-00;</w:t>
      </w:r>
    </w:p>
    <w:p w:rsidR="007669A4" w:rsidRDefault="007669A4" w:rsidP="00D648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6"/>
          <w:szCs w:val="26"/>
        </w:rPr>
        <w:t>четверг- пятница с 9-00 до 13-00.</w:t>
      </w: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669A4" w:rsidRDefault="007669A4" w:rsidP="007669A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43FC6" w:rsidRPr="007669A4" w:rsidRDefault="00543FC6" w:rsidP="00766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543FC6" w:rsidRPr="007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4"/>
    <w:rsid w:val="00216445"/>
    <w:rsid w:val="004D017F"/>
    <w:rsid w:val="00543FC6"/>
    <w:rsid w:val="00656FF4"/>
    <w:rsid w:val="007669A4"/>
    <w:rsid w:val="007704C8"/>
    <w:rsid w:val="009D5142"/>
    <w:rsid w:val="00CC79C5"/>
    <w:rsid w:val="00D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609A-E75C-4FA6-A413-FFF2516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6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Нецветова</dc:creator>
  <cp:keywords/>
  <dc:description/>
  <cp:lastModifiedBy>Коробкова</cp:lastModifiedBy>
  <cp:revision>9</cp:revision>
  <dcterms:created xsi:type="dcterms:W3CDTF">2020-01-24T06:30:00Z</dcterms:created>
  <dcterms:modified xsi:type="dcterms:W3CDTF">2020-01-30T13:08:00Z</dcterms:modified>
</cp:coreProperties>
</file>